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9B3B" w14:textId="77777777" w:rsidR="00782428" w:rsidRDefault="00AE3BDF">
      <w:pPr>
        <w:pBdr>
          <w:bottom w:val="single" w:sz="8" w:space="1" w:color="2E75B6"/>
        </w:pBdr>
        <w:spacing w:after="160"/>
      </w:pPr>
      <w:r>
        <w:rPr>
          <w:b/>
          <w:bCs/>
          <w:color w:val="1B5E8C"/>
          <w:sz w:val="40"/>
          <w:szCs w:val="40"/>
        </w:rPr>
        <w:t>Aanvraagpakket Voucherregeling AI voor Woningbouw 2026</w:t>
      </w:r>
    </w:p>
    <w:p w14:paraId="03542F55" w14:textId="77777777" w:rsidR="00782428" w:rsidRDefault="00AE3BDF">
      <w:pPr>
        <w:spacing w:before="160" w:after="240"/>
      </w:pPr>
      <w:r>
        <w:rPr>
          <w:color w:val="444444"/>
          <w:sz w:val="17"/>
          <w:szCs w:val="17"/>
        </w:rPr>
        <w:t>Doel van dit document: een compacte, uniforme aanvraagstructuur voor alle aanvragers. De managementsamenvatting volgt het Value Case Canvas; de verdiepende vragen volgen de beoordelingslogica van de scorecard, maar zijn inhoudelijk afgestemd op de procesbeschrijving. Bij elk conflict geldt de procesbeschrijving als leidend.</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8"/>
        <w:gridCol w:w="3209"/>
        <w:gridCol w:w="3209"/>
      </w:tblGrid>
      <w:tr w:rsidR="00782428" w14:paraId="2913CE14" w14:textId="77777777">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4FA87DF6" w14:textId="77777777" w:rsidR="00782428" w:rsidRDefault="00AE3BDF">
            <w:pPr>
              <w:spacing w:before="80" w:after="40"/>
            </w:pPr>
            <w:r>
              <w:rPr>
                <w:b/>
                <w:bCs/>
                <w:sz w:val="18"/>
                <w:szCs w:val="18"/>
              </w:rPr>
              <w:t>Projecttitel</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0DF5150C" w14:textId="77777777" w:rsidR="00782428" w:rsidRDefault="00AE3BDF">
            <w:pPr>
              <w:spacing w:before="80" w:after="40"/>
            </w:pPr>
            <w:r>
              <w:rPr>
                <w:b/>
                <w:bCs/>
                <w:sz w:val="18"/>
                <w:szCs w:val="18"/>
              </w:rPr>
              <w:t>Penvoerder / aanvrager</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0E352D34" w14:textId="77777777" w:rsidR="00782428" w:rsidRDefault="00AE3BDF">
            <w:pPr>
              <w:spacing w:before="80" w:after="40"/>
            </w:pPr>
            <w:r>
              <w:rPr>
                <w:b/>
                <w:bCs/>
                <w:sz w:val="18"/>
                <w:szCs w:val="18"/>
              </w:rPr>
              <w:t>Consortiumpartners</w:t>
            </w:r>
          </w:p>
        </w:tc>
      </w:tr>
      <w:tr w:rsidR="00782428" w14:paraId="5A08828E" w14:textId="77777777">
        <w:trPr>
          <w:trHeight w:val="480"/>
        </w:trPr>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7D592DB"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76FC13C"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555075D" w14:textId="77777777" w:rsidR="00782428" w:rsidRDefault="00782428"/>
        </w:tc>
      </w:tr>
    </w:tbl>
    <w:p w14:paraId="13856086" w14:textId="77777777" w:rsidR="00782428" w:rsidRDefault="00782428">
      <w:pPr>
        <w:spacing w:before="8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8"/>
        <w:gridCol w:w="3209"/>
        <w:gridCol w:w="3209"/>
      </w:tblGrid>
      <w:tr w:rsidR="00782428" w14:paraId="56D8E2A6" w14:textId="77777777">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7ED4AD79" w14:textId="77777777" w:rsidR="00782428" w:rsidRDefault="00AE3BDF">
            <w:pPr>
              <w:spacing w:before="80" w:after="40"/>
            </w:pPr>
            <w:r>
              <w:rPr>
                <w:b/>
                <w:bCs/>
                <w:sz w:val="18"/>
                <w:szCs w:val="18"/>
              </w:rPr>
              <w:t>Contactpersoon</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400FEF05" w14:textId="77777777" w:rsidR="00782428" w:rsidRDefault="00AE3BDF">
            <w:pPr>
              <w:spacing w:before="80" w:after="40"/>
            </w:pPr>
            <w:r>
              <w:rPr>
                <w:b/>
                <w:bCs/>
                <w:sz w:val="18"/>
                <w:szCs w:val="18"/>
              </w:rPr>
              <w:t>E-mail</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3E517A98" w14:textId="77777777" w:rsidR="00782428" w:rsidRDefault="00AE3BDF">
            <w:pPr>
              <w:spacing w:before="80" w:after="40"/>
            </w:pPr>
            <w:r>
              <w:rPr>
                <w:b/>
                <w:bCs/>
                <w:sz w:val="18"/>
                <w:szCs w:val="18"/>
              </w:rPr>
              <w:t>Telefoon</w:t>
            </w:r>
          </w:p>
        </w:tc>
      </w:tr>
      <w:tr w:rsidR="00782428" w14:paraId="77058935" w14:textId="77777777">
        <w:trPr>
          <w:trHeight w:val="480"/>
        </w:trPr>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97BD471"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E91E098"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D62167D" w14:textId="77777777" w:rsidR="00782428" w:rsidRDefault="00782428"/>
        </w:tc>
      </w:tr>
    </w:tbl>
    <w:p w14:paraId="2A6DA141" w14:textId="77777777" w:rsidR="00782428" w:rsidRDefault="00782428">
      <w:pPr>
        <w:spacing w:before="8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8"/>
        <w:gridCol w:w="3209"/>
        <w:gridCol w:w="3209"/>
      </w:tblGrid>
      <w:tr w:rsidR="00782428" w14:paraId="15A141CB" w14:textId="77777777">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4ACFFCC6" w14:textId="77777777" w:rsidR="00782428" w:rsidRDefault="00AE3BDF">
            <w:pPr>
              <w:spacing w:before="80" w:after="40"/>
            </w:pPr>
            <w:r>
              <w:rPr>
                <w:b/>
                <w:bCs/>
                <w:sz w:val="18"/>
                <w:szCs w:val="18"/>
              </w:rPr>
              <w:t>Gevraagd voucherbedrag (€ incl. btw)</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282120AE" w14:textId="77777777" w:rsidR="00782428" w:rsidRDefault="00AE3BDF">
            <w:pPr>
              <w:spacing w:before="80" w:after="40"/>
            </w:pPr>
            <w:r>
              <w:rPr>
                <w:b/>
                <w:bCs/>
                <w:sz w:val="18"/>
                <w:szCs w:val="18"/>
              </w:rPr>
              <w:t>Eigen bijdrage (%)</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19EF8A81" w14:textId="77777777" w:rsidR="00782428" w:rsidRDefault="00AE3BDF">
            <w:pPr>
              <w:spacing w:before="80" w:after="40"/>
            </w:pPr>
            <w:r>
              <w:rPr>
                <w:b/>
                <w:bCs/>
                <w:sz w:val="18"/>
                <w:szCs w:val="18"/>
              </w:rPr>
              <w:t>Projectduur / einddatum</w:t>
            </w:r>
          </w:p>
        </w:tc>
      </w:tr>
      <w:tr w:rsidR="00782428" w14:paraId="59F8334B" w14:textId="77777777">
        <w:trPr>
          <w:trHeight w:val="480"/>
        </w:trPr>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665D4CC"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BA17DF5"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D6A16C4" w14:textId="77777777" w:rsidR="00782428" w:rsidRDefault="00782428"/>
        </w:tc>
      </w:tr>
    </w:tbl>
    <w:p w14:paraId="21D4B923" w14:textId="77777777" w:rsidR="00782428" w:rsidRDefault="00782428">
      <w:pPr>
        <w:spacing w:before="80"/>
      </w:pPr>
    </w:p>
    <w:p w14:paraId="78CF34F9" w14:textId="77777777" w:rsidR="00782428" w:rsidRDefault="00782428">
      <w:pPr>
        <w:spacing w:before="200"/>
      </w:pPr>
    </w:p>
    <w:p w14:paraId="40303CAD" w14:textId="77777777" w:rsidR="00782428" w:rsidRDefault="00AE3BDF">
      <w:pPr>
        <w:pBdr>
          <w:bottom w:val="single" w:sz="6" w:space="1" w:color="2E75B6"/>
        </w:pBdr>
        <w:spacing w:before="320" w:after="160"/>
      </w:pPr>
      <w:r>
        <w:rPr>
          <w:b/>
          <w:bCs/>
          <w:color w:val="1B5E8C"/>
          <w:sz w:val="28"/>
          <w:szCs w:val="28"/>
        </w:rPr>
        <w:t>Stap 0 – Zelftoets knock-out criteria (procesbeschrijving leidend)</w:t>
      </w:r>
    </w:p>
    <w:p w14:paraId="15949B62" w14:textId="77777777" w:rsidR="00782428" w:rsidRDefault="00782428">
      <w:pPr>
        <w:spacing w:before="8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7A51F08E"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119AC9D"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0FFA461" w14:textId="77777777" w:rsidR="00782428" w:rsidRDefault="00AE3BDF">
            <w:r>
              <w:rPr>
                <w:b/>
                <w:bCs/>
                <w:sz w:val="18"/>
                <w:szCs w:val="18"/>
              </w:rPr>
              <w:t xml:space="preserve">K1 – </w:t>
            </w:r>
            <w:r>
              <w:rPr>
                <w:sz w:val="18"/>
                <w:szCs w:val="18"/>
              </w:rPr>
              <w:t>De activiteiten en impact zijn primair gericht op de Nederlandse woningbouwsector.</w:t>
            </w:r>
          </w:p>
        </w:tc>
      </w:tr>
    </w:tbl>
    <w:p w14:paraId="348682A7" w14:textId="77777777" w:rsidR="00782428" w:rsidRDefault="00782428">
      <w:pPr>
        <w:spacing w:before="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7C1ACFF1"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74F1F4E"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170B6A0" w14:textId="77777777" w:rsidR="00782428" w:rsidRDefault="00AE3BDF">
            <w:r>
              <w:rPr>
                <w:b/>
                <w:bCs/>
                <w:sz w:val="18"/>
                <w:szCs w:val="18"/>
              </w:rPr>
              <w:t xml:space="preserve">K2 – </w:t>
            </w:r>
            <w:r>
              <w:rPr>
                <w:sz w:val="18"/>
                <w:szCs w:val="18"/>
              </w:rPr>
              <w:t>Minimaal één bouw/vastgoedpartij.</w:t>
            </w:r>
          </w:p>
        </w:tc>
      </w:tr>
    </w:tbl>
    <w:p w14:paraId="2BA85D1E" w14:textId="77777777" w:rsidR="00782428" w:rsidRDefault="00782428">
      <w:pPr>
        <w:spacing w:before="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6AD048F9"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75091872"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8FBB15E" w14:textId="77777777" w:rsidR="00782428" w:rsidRDefault="00AE3BDF">
            <w:r>
              <w:rPr>
                <w:b/>
                <w:bCs/>
                <w:sz w:val="18"/>
                <w:szCs w:val="18"/>
              </w:rPr>
              <w:t xml:space="preserve">K3 – </w:t>
            </w:r>
            <w:r>
              <w:rPr>
                <w:sz w:val="18"/>
                <w:szCs w:val="18"/>
              </w:rPr>
              <w:t>Het project is een Proof of Value: praktische toepassing/validatie van AI, geen fundamenteel onderzoek.</w:t>
            </w:r>
          </w:p>
        </w:tc>
      </w:tr>
    </w:tbl>
    <w:p w14:paraId="538C72F7" w14:textId="77777777" w:rsidR="00782428" w:rsidRDefault="00782428">
      <w:pPr>
        <w:spacing w:before="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09193963"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4E2346F8"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A667EBF" w14:textId="77777777" w:rsidR="00782428" w:rsidRDefault="00AE3BDF">
            <w:r>
              <w:rPr>
                <w:b/>
                <w:bCs/>
                <w:sz w:val="18"/>
                <w:szCs w:val="18"/>
              </w:rPr>
              <w:t xml:space="preserve">K4 – </w:t>
            </w:r>
            <w:r>
              <w:rPr>
                <w:sz w:val="18"/>
                <w:szCs w:val="18"/>
              </w:rPr>
              <w:t>Het project is volledig afrondbaar vóór 31 december 2026.</w:t>
            </w:r>
          </w:p>
        </w:tc>
      </w:tr>
    </w:tbl>
    <w:p w14:paraId="27BB2FD5" w14:textId="77777777" w:rsidR="00782428" w:rsidRDefault="00782428">
      <w:pPr>
        <w:spacing w:before="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259FA445"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5326BFF1"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09E57EC" w14:textId="77777777" w:rsidR="00782428" w:rsidRDefault="00AE3BDF">
            <w:r>
              <w:rPr>
                <w:b/>
                <w:bCs/>
                <w:sz w:val="18"/>
                <w:szCs w:val="18"/>
              </w:rPr>
              <w:t xml:space="preserve">K5 – </w:t>
            </w:r>
            <w:r>
              <w:rPr>
                <w:sz w:val="18"/>
                <w:szCs w:val="18"/>
              </w:rPr>
              <w:t>De aanvraag is volledig ingevuld, ondertekend en tijdig ingediend.</w:t>
            </w:r>
          </w:p>
        </w:tc>
      </w:tr>
    </w:tbl>
    <w:p w14:paraId="786DB2FF" w14:textId="77777777" w:rsidR="00782428" w:rsidRDefault="00782428">
      <w:pPr>
        <w:spacing w:before="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0923538B"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378C8DD"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BBE933C" w14:textId="77777777" w:rsidR="00782428" w:rsidRDefault="00AE3BDF">
            <w:r>
              <w:rPr>
                <w:b/>
                <w:bCs/>
                <w:sz w:val="18"/>
                <w:szCs w:val="18"/>
              </w:rPr>
              <w:t xml:space="preserve">K6 – </w:t>
            </w:r>
            <w:r>
              <w:rPr>
                <w:sz w:val="18"/>
                <w:szCs w:val="18"/>
              </w:rPr>
              <w:t>De oplossing past open standaarden toe; de aanvraag licht dit concreet toe.</w:t>
            </w:r>
          </w:p>
        </w:tc>
      </w:tr>
    </w:tbl>
    <w:p w14:paraId="2B48C0F5" w14:textId="77777777" w:rsidR="00782428" w:rsidRDefault="00782428">
      <w:pPr>
        <w:spacing w:before="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72115F20"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11F3918"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5DE0923" w14:textId="77777777" w:rsidR="00782428" w:rsidRDefault="00AE3BDF">
            <w:r>
              <w:rPr>
                <w:b/>
                <w:bCs/>
                <w:sz w:val="18"/>
                <w:szCs w:val="18"/>
              </w:rPr>
              <w:t xml:space="preserve">K7 – </w:t>
            </w:r>
            <w:r>
              <w:rPr>
                <w:sz w:val="18"/>
                <w:szCs w:val="18"/>
              </w:rPr>
              <w:t>AVG/privacy en security zijn aantoonbaar geborgd.</w:t>
            </w:r>
          </w:p>
        </w:tc>
      </w:tr>
    </w:tbl>
    <w:p w14:paraId="1F7B3F8B" w14:textId="77777777" w:rsidR="00782428" w:rsidRDefault="00782428">
      <w:pPr>
        <w:spacing w:before="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826"/>
      </w:tblGrid>
      <w:tr w:rsidR="00782428" w14:paraId="7F5DE643"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56418725" w14:textId="77777777" w:rsidR="00782428" w:rsidRDefault="00AE3BDF">
            <w:r>
              <w:rPr>
                <w:sz w:val="18"/>
                <w:szCs w:val="18"/>
              </w:rPr>
              <w:t>☐ Ja   ☐ Nee</w:t>
            </w:r>
          </w:p>
        </w:tc>
        <w:tc>
          <w:tcPr>
            <w:tcW w:w="88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AEA7381" w14:textId="77777777" w:rsidR="00782428" w:rsidRDefault="00AE3BDF">
            <w:r>
              <w:rPr>
                <w:b/>
                <w:bCs/>
                <w:sz w:val="18"/>
                <w:szCs w:val="18"/>
              </w:rPr>
              <w:t xml:space="preserve">K8 – </w:t>
            </w:r>
            <w:r>
              <w:rPr>
                <w:sz w:val="18"/>
                <w:szCs w:val="18"/>
              </w:rPr>
              <w:t>Een ondertekende de-minimisverklaring wordt bijgevoegd en de drempel wordt niet overschreden.</w:t>
            </w:r>
          </w:p>
        </w:tc>
      </w:tr>
    </w:tbl>
    <w:p w14:paraId="5057A6B4" w14:textId="77777777" w:rsidR="00782428" w:rsidRDefault="00782428">
      <w:pPr>
        <w:spacing w:before="200"/>
      </w:pPr>
    </w:p>
    <w:p w14:paraId="4DA325BA" w14:textId="77777777" w:rsidR="00782428" w:rsidRDefault="00AE3BDF">
      <w:pPr>
        <w:spacing w:before="200" w:after="80"/>
      </w:pPr>
      <w:r>
        <w:rPr>
          <w:b/>
          <w:bCs/>
          <w:color w:val="333333"/>
          <w:sz w:val="22"/>
          <w:szCs w:val="22"/>
        </w:rPr>
        <w:lastRenderedPageBreak/>
        <w:t>Verplichte bijlagen (aanvinken en benoemen in de aanvraag)</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146"/>
      </w:tblGrid>
      <w:tr w:rsidR="00782428" w14:paraId="39D6C5EB" w14:textId="77777777">
        <w:tc>
          <w:tcPr>
            <w:tcW w:w="48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06EB1E5A" w14:textId="77777777" w:rsidR="00782428" w:rsidRDefault="00AE3BDF">
            <w:r>
              <w:rPr>
                <w:sz w:val="18"/>
                <w:szCs w:val="18"/>
              </w:rPr>
              <w:t>☐</w:t>
            </w:r>
          </w:p>
        </w:tc>
        <w:tc>
          <w:tcPr>
            <w:tcW w:w="9146"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tcPr>
          <w:p w14:paraId="04F804A4" w14:textId="77777777" w:rsidR="00782428" w:rsidRDefault="00AE3BDF">
            <w:r>
              <w:rPr>
                <w:sz w:val="18"/>
                <w:szCs w:val="18"/>
              </w:rPr>
              <w:t>Begroting met onderbouwing uurtarieven en eigen bijdrage</w:t>
            </w:r>
          </w:p>
        </w:tc>
      </w:tr>
    </w:tbl>
    <w:p w14:paraId="7F73A701" w14:textId="77777777" w:rsidR="00782428" w:rsidRDefault="00782428">
      <w:pPr>
        <w:spacing w:before="4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146"/>
      </w:tblGrid>
      <w:tr w:rsidR="00782428" w14:paraId="37C56360" w14:textId="77777777">
        <w:tc>
          <w:tcPr>
            <w:tcW w:w="48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12DABB04" w14:textId="77777777" w:rsidR="00782428" w:rsidRDefault="00AE3BDF">
            <w:r>
              <w:rPr>
                <w:sz w:val="18"/>
                <w:szCs w:val="18"/>
              </w:rPr>
              <w:t>☐</w:t>
            </w:r>
          </w:p>
        </w:tc>
        <w:tc>
          <w:tcPr>
            <w:tcW w:w="9146"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tcPr>
          <w:p w14:paraId="6C45406C" w14:textId="77777777" w:rsidR="00782428" w:rsidRDefault="00AE3BDF">
            <w:r>
              <w:rPr>
                <w:sz w:val="18"/>
                <w:szCs w:val="18"/>
              </w:rPr>
              <w:t>Projectplanning en mijlpalen</w:t>
            </w:r>
          </w:p>
        </w:tc>
      </w:tr>
    </w:tbl>
    <w:p w14:paraId="2A822255" w14:textId="77777777" w:rsidR="00782428" w:rsidRDefault="00782428">
      <w:pPr>
        <w:spacing w:before="4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146"/>
      </w:tblGrid>
      <w:tr w:rsidR="00782428" w14:paraId="19CB8723" w14:textId="77777777">
        <w:tc>
          <w:tcPr>
            <w:tcW w:w="48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5D6BE328" w14:textId="77777777" w:rsidR="00782428" w:rsidRDefault="00AE3BDF">
            <w:r>
              <w:rPr>
                <w:sz w:val="18"/>
                <w:szCs w:val="18"/>
              </w:rPr>
              <w:t>☐</w:t>
            </w:r>
          </w:p>
        </w:tc>
        <w:tc>
          <w:tcPr>
            <w:tcW w:w="9146"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tcPr>
          <w:p w14:paraId="0EF64BED" w14:textId="77777777" w:rsidR="00782428" w:rsidRDefault="00AE3BDF">
            <w:r>
              <w:rPr>
                <w:sz w:val="18"/>
                <w:szCs w:val="18"/>
              </w:rPr>
              <w:t>De-minimisverklaring</w:t>
            </w:r>
          </w:p>
        </w:tc>
      </w:tr>
    </w:tbl>
    <w:p w14:paraId="300BFA7F" w14:textId="77777777" w:rsidR="00782428" w:rsidRDefault="00782428">
      <w:pPr>
        <w:spacing w:before="4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146"/>
      </w:tblGrid>
      <w:tr w:rsidR="00782428" w14:paraId="28DF2E42" w14:textId="77777777">
        <w:tc>
          <w:tcPr>
            <w:tcW w:w="48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56959721" w14:textId="77777777" w:rsidR="00782428" w:rsidRDefault="00AE3BDF">
            <w:r>
              <w:rPr>
                <w:sz w:val="18"/>
                <w:szCs w:val="18"/>
              </w:rPr>
              <w:t>☐</w:t>
            </w:r>
          </w:p>
        </w:tc>
        <w:tc>
          <w:tcPr>
            <w:tcW w:w="9146"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tcPr>
          <w:p w14:paraId="43D3A148" w14:textId="77777777" w:rsidR="00782428" w:rsidRDefault="00AE3BDF">
            <w:r>
              <w:rPr>
                <w:sz w:val="18"/>
                <w:szCs w:val="18"/>
              </w:rPr>
              <w:t>Consortium-/samenwerkingsovereenkomst of intentieverklaring (indien aanwezig)</w:t>
            </w:r>
          </w:p>
        </w:tc>
      </w:tr>
    </w:tbl>
    <w:p w14:paraId="14FE716C" w14:textId="77777777" w:rsidR="00782428" w:rsidRDefault="00782428">
      <w:pPr>
        <w:spacing w:before="4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146"/>
      </w:tblGrid>
      <w:tr w:rsidR="00782428" w14:paraId="6159C032" w14:textId="77777777">
        <w:tc>
          <w:tcPr>
            <w:tcW w:w="48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0051EEBE" w14:textId="77777777" w:rsidR="00782428" w:rsidRDefault="00AE3BDF">
            <w:r>
              <w:rPr>
                <w:sz w:val="18"/>
                <w:szCs w:val="18"/>
              </w:rPr>
              <w:t>☐</w:t>
            </w:r>
          </w:p>
        </w:tc>
        <w:tc>
          <w:tcPr>
            <w:tcW w:w="9146"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tcPr>
          <w:p w14:paraId="62408C78" w14:textId="77777777" w:rsidR="00782428" w:rsidRDefault="00AE3BDF">
            <w:r>
              <w:rPr>
                <w:sz w:val="18"/>
                <w:szCs w:val="18"/>
              </w:rPr>
              <w:t>Toelichting open standaarden</w:t>
            </w:r>
          </w:p>
        </w:tc>
      </w:tr>
    </w:tbl>
    <w:p w14:paraId="4B2F15E8" w14:textId="77777777" w:rsidR="00782428" w:rsidRDefault="00782428">
      <w:pPr>
        <w:spacing w:before="4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146"/>
      </w:tblGrid>
      <w:tr w:rsidR="00782428" w14:paraId="1153B5F2" w14:textId="77777777">
        <w:tc>
          <w:tcPr>
            <w:tcW w:w="48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686833A7" w14:textId="77777777" w:rsidR="00782428" w:rsidRDefault="00AE3BDF">
            <w:r>
              <w:rPr>
                <w:sz w:val="18"/>
                <w:szCs w:val="18"/>
              </w:rPr>
              <w:t>☐</w:t>
            </w:r>
          </w:p>
        </w:tc>
        <w:tc>
          <w:tcPr>
            <w:tcW w:w="9146"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tcPr>
          <w:p w14:paraId="00928DBA" w14:textId="77777777" w:rsidR="00782428" w:rsidRDefault="00AE3BDF">
            <w:r>
              <w:rPr>
                <w:sz w:val="18"/>
                <w:szCs w:val="18"/>
              </w:rPr>
              <w:t>Toelichting privacy/security en datagebruik</w:t>
            </w:r>
          </w:p>
        </w:tc>
      </w:tr>
    </w:tbl>
    <w:p w14:paraId="5377C02F" w14:textId="77777777" w:rsidR="00782428" w:rsidRDefault="00782428">
      <w:pPr>
        <w:spacing w:before="4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146"/>
      </w:tblGrid>
      <w:tr w:rsidR="00782428" w14:paraId="203598ED" w14:textId="77777777">
        <w:tc>
          <w:tcPr>
            <w:tcW w:w="48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3414A40D" w14:textId="77777777" w:rsidR="00782428" w:rsidRDefault="00AE3BDF">
            <w:r>
              <w:rPr>
                <w:sz w:val="18"/>
                <w:szCs w:val="18"/>
              </w:rPr>
              <w:t>☐</w:t>
            </w:r>
          </w:p>
        </w:tc>
        <w:tc>
          <w:tcPr>
            <w:tcW w:w="9146"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tcPr>
          <w:p w14:paraId="16E66822" w14:textId="77777777" w:rsidR="00782428" w:rsidRDefault="00AE3BDF">
            <w:r>
              <w:rPr>
                <w:sz w:val="18"/>
                <w:szCs w:val="18"/>
              </w:rPr>
              <w:t>KPI-/nulmetingsoverzicht</w:t>
            </w:r>
          </w:p>
        </w:tc>
      </w:tr>
    </w:tbl>
    <w:p w14:paraId="433874E5" w14:textId="77777777" w:rsidR="00782428" w:rsidRDefault="00AE3BDF">
      <w:r>
        <w:br w:type="page"/>
      </w:r>
    </w:p>
    <w:p w14:paraId="67E942E4" w14:textId="77777777" w:rsidR="00782428" w:rsidRDefault="00AE3BDF">
      <w:pPr>
        <w:pBdr>
          <w:bottom w:val="single" w:sz="6" w:space="1" w:color="2E75B6"/>
        </w:pBdr>
        <w:spacing w:before="320" w:after="160"/>
      </w:pPr>
      <w:r>
        <w:rPr>
          <w:b/>
          <w:bCs/>
          <w:color w:val="1B5E8C"/>
          <w:sz w:val="28"/>
          <w:szCs w:val="28"/>
        </w:rPr>
        <w:lastRenderedPageBreak/>
        <w:t>Deel A – Managementsamenvatting (Value Case Canvas)</w:t>
      </w:r>
    </w:p>
    <w:p w14:paraId="7AB80C87" w14:textId="77777777" w:rsidR="00782428" w:rsidRDefault="00AE3BDF">
      <w:pPr>
        <w:spacing w:before="40" w:after="80"/>
      </w:pPr>
      <w:r>
        <w:rPr>
          <w:i/>
          <w:iCs/>
          <w:color w:val="666666"/>
          <w:sz w:val="16"/>
          <w:szCs w:val="16"/>
        </w:rPr>
        <w:t>Richtlijn: houd dit deel compact. Samen maximaal circa 2 pagina's tekst. Gebruik concrete cijfers waar mogelijk.</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3"/>
        <w:gridCol w:w="4813"/>
      </w:tblGrid>
      <w:tr w:rsidR="00782428" w14:paraId="6D48D191" w14:textId="77777777">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01C57FDF" w14:textId="77777777" w:rsidR="00782428" w:rsidRDefault="00AE3BDF">
            <w:pPr>
              <w:spacing w:before="160" w:after="40"/>
            </w:pPr>
            <w:r>
              <w:rPr>
                <w:b/>
                <w:bCs/>
              </w:rPr>
              <w:t>1. Probleem / uitdaging</w:t>
            </w:r>
          </w:p>
          <w:p w14:paraId="10C745FD" w14:textId="77777777" w:rsidR="00782428" w:rsidRDefault="00AE3BDF">
            <w:pPr>
              <w:spacing w:after="60"/>
            </w:pPr>
            <w:r>
              <w:rPr>
                <w:i/>
                <w:iCs/>
                <w:color w:val="666666"/>
                <w:sz w:val="16"/>
                <w:szCs w:val="16"/>
              </w:rPr>
              <w:t>max. 60 woorden | Welk concreet probleem in de woningbouw lost dit project op?</w:t>
            </w:r>
          </w:p>
          <w:tbl>
            <w:tblPr>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3"/>
            </w:tblGrid>
            <w:tr w:rsidR="00782428" w14:paraId="43642976" w14:textId="77777777">
              <w:trPr>
                <w:trHeight w:val="1320"/>
              </w:trPr>
              <w:tc>
                <w:tcPr>
                  <w:tcW w:w="469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7D4A253" w14:textId="77777777" w:rsidR="00782428" w:rsidRDefault="00782428"/>
              </w:tc>
            </w:tr>
          </w:tbl>
          <w:p w14:paraId="74976F80" w14:textId="77777777" w:rsidR="00782428" w:rsidRDefault="00782428"/>
        </w:tc>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709D8752" w14:textId="77777777" w:rsidR="00782428" w:rsidRDefault="00AE3BDF">
            <w:pPr>
              <w:spacing w:before="160" w:after="40"/>
            </w:pPr>
            <w:r>
              <w:rPr>
                <w:b/>
                <w:bCs/>
              </w:rPr>
              <w:t>4. AI-toepassing</w:t>
            </w:r>
          </w:p>
          <w:p w14:paraId="665D3E83" w14:textId="77777777" w:rsidR="00782428" w:rsidRDefault="00AE3BDF">
            <w:pPr>
              <w:spacing w:after="60"/>
            </w:pPr>
            <w:r>
              <w:rPr>
                <w:i/>
                <w:iCs/>
                <w:color w:val="666666"/>
                <w:sz w:val="16"/>
                <w:szCs w:val="16"/>
              </w:rPr>
              <w:t>max. 60 woorden | Welke AI-technologie wordt ingezet en wat doet de oplossing precies?</w:t>
            </w:r>
          </w:p>
          <w:tbl>
            <w:tblPr>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3"/>
            </w:tblGrid>
            <w:tr w:rsidR="00782428" w14:paraId="41DC96FA" w14:textId="77777777">
              <w:trPr>
                <w:trHeight w:val="1320"/>
              </w:trPr>
              <w:tc>
                <w:tcPr>
                  <w:tcW w:w="469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2340CD2" w14:textId="77777777" w:rsidR="00782428" w:rsidRDefault="00782428"/>
              </w:tc>
            </w:tr>
          </w:tbl>
          <w:p w14:paraId="4698C19F" w14:textId="77777777" w:rsidR="00782428" w:rsidRDefault="00782428"/>
        </w:tc>
      </w:tr>
      <w:tr w:rsidR="00782428" w14:paraId="40CD8097" w14:textId="77777777">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1D9C9B98" w14:textId="77777777" w:rsidR="00782428" w:rsidRDefault="00AE3BDF">
            <w:pPr>
              <w:spacing w:before="160" w:after="40"/>
            </w:pPr>
            <w:r>
              <w:rPr>
                <w:b/>
                <w:bCs/>
              </w:rPr>
              <w:t>2. Doelgroep</w:t>
            </w:r>
          </w:p>
          <w:p w14:paraId="1C09C9B2" w14:textId="77777777" w:rsidR="00782428" w:rsidRDefault="00AE3BDF">
            <w:pPr>
              <w:spacing w:after="60"/>
            </w:pPr>
            <w:r>
              <w:rPr>
                <w:i/>
                <w:iCs/>
                <w:color w:val="666666"/>
                <w:sz w:val="16"/>
                <w:szCs w:val="16"/>
              </w:rPr>
              <w:t>max. 40 woorden | Voor wie is de oplossing bedoeld? Benoem rol, type organisatie en schaal.</w:t>
            </w:r>
          </w:p>
          <w:tbl>
            <w:tblPr>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3"/>
            </w:tblGrid>
            <w:tr w:rsidR="00782428" w14:paraId="093A53A3" w14:textId="77777777">
              <w:trPr>
                <w:trHeight w:val="1100"/>
              </w:trPr>
              <w:tc>
                <w:tcPr>
                  <w:tcW w:w="469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E8B8356" w14:textId="77777777" w:rsidR="00782428" w:rsidRDefault="00782428"/>
              </w:tc>
            </w:tr>
          </w:tbl>
          <w:p w14:paraId="1DA73C14" w14:textId="77777777" w:rsidR="00782428" w:rsidRDefault="00782428"/>
        </w:tc>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33B89705" w14:textId="77777777" w:rsidR="00782428" w:rsidRDefault="00AE3BDF">
            <w:pPr>
              <w:spacing w:before="160" w:after="40"/>
            </w:pPr>
            <w:r>
              <w:rPr>
                <w:b/>
                <w:bCs/>
              </w:rPr>
              <w:t>5. Aanpak Proof of Value</w:t>
            </w:r>
          </w:p>
          <w:p w14:paraId="4B8666CB" w14:textId="77777777" w:rsidR="00782428" w:rsidRDefault="00AE3BDF">
            <w:pPr>
              <w:spacing w:after="60"/>
            </w:pPr>
            <w:r>
              <w:rPr>
                <w:i/>
                <w:iCs/>
                <w:color w:val="666666"/>
                <w:sz w:val="16"/>
                <w:szCs w:val="16"/>
              </w:rPr>
              <w:t>max. 80 woorden | Wat wordt ontwikkeld/getest? Benoem de stappen van de pilot.</w:t>
            </w:r>
          </w:p>
          <w:tbl>
            <w:tblPr>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3"/>
            </w:tblGrid>
            <w:tr w:rsidR="00782428" w14:paraId="06FBA703" w14:textId="77777777">
              <w:trPr>
                <w:trHeight w:val="1100"/>
              </w:trPr>
              <w:tc>
                <w:tcPr>
                  <w:tcW w:w="469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E225AA0" w14:textId="77777777" w:rsidR="00782428" w:rsidRDefault="00782428"/>
              </w:tc>
            </w:tr>
          </w:tbl>
          <w:p w14:paraId="7F42CD5E" w14:textId="77777777" w:rsidR="00782428" w:rsidRDefault="00782428"/>
        </w:tc>
      </w:tr>
      <w:tr w:rsidR="00782428" w14:paraId="339A269C" w14:textId="77777777">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26CAFAFF" w14:textId="77777777" w:rsidR="00782428" w:rsidRDefault="00AE3BDF">
            <w:pPr>
              <w:spacing w:before="160" w:after="40"/>
            </w:pPr>
            <w:r>
              <w:rPr>
                <w:b/>
                <w:bCs/>
              </w:rPr>
              <w:t>3. Huidige situatie / nulmeting</w:t>
            </w:r>
          </w:p>
          <w:p w14:paraId="540BCFD1" w14:textId="77777777" w:rsidR="00782428" w:rsidRDefault="00AE3BDF">
            <w:pPr>
              <w:spacing w:after="60"/>
            </w:pPr>
            <w:r>
              <w:rPr>
                <w:i/>
                <w:iCs/>
                <w:color w:val="666666"/>
                <w:sz w:val="16"/>
                <w:szCs w:val="16"/>
              </w:rPr>
              <w:t>max. 60 woorden | Hoe wordt het werk nu gedaan? Benoem kosten, tijd, fouten of faalkosten.</w:t>
            </w:r>
          </w:p>
          <w:tbl>
            <w:tblPr>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3"/>
            </w:tblGrid>
            <w:tr w:rsidR="00782428" w14:paraId="31E671E4" w14:textId="77777777">
              <w:trPr>
                <w:trHeight w:val="1100"/>
              </w:trPr>
              <w:tc>
                <w:tcPr>
                  <w:tcW w:w="469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4307431" w14:textId="77777777" w:rsidR="00782428" w:rsidRDefault="00782428"/>
              </w:tc>
            </w:tr>
          </w:tbl>
          <w:p w14:paraId="70ABF57E" w14:textId="77777777" w:rsidR="00782428" w:rsidRDefault="00782428"/>
        </w:tc>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0FF5CF6C" w14:textId="77777777" w:rsidR="00782428" w:rsidRDefault="00AE3BDF">
            <w:pPr>
              <w:spacing w:before="160" w:after="40"/>
            </w:pPr>
            <w:r>
              <w:rPr>
                <w:b/>
                <w:bCs/>
              </w:rPr>
              <w:t>6. Samenwerking</w:t>
            </w:r>
          </w:p>
          <w:p w14:paraId="64232465" w14:textId="77777777" w:rsidR="00782428" w:rsidRDefault="00AE3BDF">
            <w:pPr>
              <w:spacing w:after="60"/>
            </w:pPr>
            <w:r>
              <w:rPr>
                <w:i/>
                <w:iCs/>
                <w:color w:val="666666"/>
                <w:sz w:val="16"/>
                <w:szCs w:val="16"/>
              </w:rPr>
              <w:t>max. 50 woorden | Wie zijn de partners, wie is penvoerder en wie is eindgebruiker?</w:t>
            </w:r>
          </w:p>
          <w:tbl>
            <w:tblPr>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3"/>
            </w:tblGrid>
            <w:tr w:rsidR="00782428" w14:paraId="0B1B0959" w14:textId="77777777">
              <w:trPr>
                <w:trHeight w:val="1100"/>
              </w:trPr>
              <w:tc>
                <w:tcPr>
                  <w:tcW w:w="469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3381F71" w14:textId="77777777" w:rsidR="00782428" w:rsidRDefault="00782428"/>
              </w:tc>
            </w:tr>
          </w:tbl>
          <w:p w14:paraId="27423FE6" w14:textId="77777777" w:rsidR="00782428" w:rsidRDefault="00782428"/>
        </w:tc>
      </w:tr>
    </w:tbl>
    <w:p w14:paraId="3BC7F029" w14:textId="77777777" w:rsidR="00782428" w:rsidRDefault="00782428">
      <w:pPr>
        <w:spacing w:before="200"/>
      </w:pPr>
    </w:p>
    <w:p w14:paraId="0055254C" w14:textId="77777777" w:rsidR="00782428" w:rsidRDefault="00AE3BDF">
      <w:pPr>
        <w:spacing w:before="200" w:after="80"/>
      </w:pPr>
      <w:r>
        <w:rPr>
          <w:b/>
          <w:bCs/>
          <w:color w:val="333333"/>
          <w:sz w:val="22"/>
          <w:szCs w:val="22"/>
        </w:rPr>
        <w:t>7. Verwachte impact (KPI's)</w:t>
      </w:r>
    </w:p>
    <w:p w14:paraId="5D848443" w14:textId="77777777" w:rsidR="00782428" w:rsidRDefault="00AE3BDF">
      <w:pPr>
        <w:spacing w:before="40" w:after="80"/>
      </w:pPr>
      <w:r>
        <w:rPr>
          <w:i/>
          <w:iCs/>
          <w:color w:val="666666"/>
          <w:sz w:val="16"/>
          <w:szCs w:val="16"/>
        </w:rPr>
        <w:t>max. 90 woorden | Beschrijf 2–5 KPI's, inclusief verwachte tijdswinst, kwaliteitsverbetering en/of kostenreductie.</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19BE9A1D" w14:textId="77777777">
        <w:trPr>
          <w:trHeight w:val="110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FD2EC43" w14:textId="77777777" w:rsidR="00782428" w:rsidRDefault="00782428"/>
        </w:tc>
      </w:tr>
    </w:tbl>
    <w:p w14:paraId="402B00DC" w14:textId="77777777" w:rsidR="00782428" w:rsidRDefault="00782428">
      <w:pPr>
        <w:spacing w:before="80"/>
      </w:pPr>
    </w:p>
    <w:p w14:paraId="4CCCC5D9" w14:textId="77777777" w:rsidR="00782428" w:rsidRDefault="00AE3BDF">
      <w:pPr>
        <w:spacing w:before="200" w:after="80"/>
      </w:pPr>
      <w:r>
        <w:rPr>
          <w:b/>
          <w:bCs/>
          <w:color w:val="333333"/>
          <w:sz w:val="22"/>
          <w:szCs w:val="22"/>
        </w:rPr>
        <w:t>8. Schaalbaarheid</w:t>
      </w:r>
    </w:p>
    <w:p w14:paraId="66CEEC13" w14:textId="77777777" w:rsidR="00782428" w:rsidRDefault="00AE3BDF">
      <w:pPr>
        <w:spacing w:before="40" w:after="80"/>
      </w:pPr>
      <w:r>
        <w:rPr>
          <w:i/>
          <w:iCs/>
          <w:color w:val="666666"/>
          <w:sz w:val="16"/>
          <w:szCs w:val="16"/>
        </w:rPr>
        <w:t>max. 60 woorden | Waar is hergebruik mogelijk binnen de sector? Welke partijen/projecten kunnen later aansluiten?</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5560DC2B" w14:textId="77777777">
        <w:trPr>
          <w:trHeight w:val="88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B43715E" w14:textId="77777777" w:rsidR="00782428" w:rsidRDefault="00782428"/>
        </w:tc>
      </w:tr>
    </w:tbl>
    <w:p w14:paraId="7FEB4039" w14:textId="77777777" w:rsidR="00782428" w:rsidRDefault="00782428">
      <w:pPr>
        <w:spacing w:before="80"/>
      </w:pPr>
    </w:p>
    <w:p w14:paraId="7F0BCC68" w14:textId="77777777" w:rsidR="00782428" w:rsidRDefault="00AE3BDF">
      <w:pPr>
        <w:spacing w:before="200" w:after="80"/>
      </w:pPr>
      <w:r>
        <w:rPr>
          <w:b/>
          <w:bCs/>
          <w:color w:val="333333"/>
          <w:sz w:val="22"/>
          <w:szCs w:val="22"/>
        </w:rPr>
        <w:t>9. Maatschappelijke waarde</w:t>
      </w:r>
    </w:p>
    <w:p w14:paraId="02AD9BCF" w14:textId="77777777" w:rsidR="00782428" w:rsidRDefault="00AE3BDF">
      <w:pPr>
        <w:spacing w:before="40" w:after="80"/>
      </w:pPr>
      <w:r>
        <w:rPr>
          <w:i/>
          <w:iCs/>
          <w:color w:val="666666"/>
          <w:sz w:val="16"/>
          <w:szCs w:val="16"/>
        </w:rPr>
        <w:t>max. 60 woorden | Hoe draagt dit bij aan versnelling, slim werken of verduurzaming van de woningbouw?</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6238C7F8" w14:textId="77777777">
        <w:trPr>
          <w:trHeight w:val="88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93F0893" w14:textId="77777777" w:rsidR="00782428" w:rsidRDefault="00782428"/>
        </w:tc>
      </w:tr>
    </w:tbl>
    <w:p w14:paraId="375C5A66" w14:textId="77777777" w:rsidR="00782428" w:rsidRDefault="00782428">
      <w:pPr>
        <w:spacing w:before="80"/>
      </w:pPr>
    </w:p>
    <w:p w14:paraId="6D04C4B5" w14:textId="77777777" w:rsidR="00782428" w:rsidRDefault="00AE3BDF">
      <w:pPr>
        <w:spacing w:before="200" w:after="80"/>
      </w:pPr>
      <w:r>
        <w:rPr>
          <w:b/>
          <w:bCs/>
          <w:color w:val="333333"/>
          <w:sz w:val="22"/>
          <w:szCs w:val="22"/>
        </w:rPr>
        <w:lastRenderedPageBreak/>
        <w:t>10. Data beschikbaarheid</w:t>
      </w:r>
    </w:p>
    <w:p w14:paraId="6AFB42CC" w14:textId="77777777" w:rsidR="00782428" w:rsidRDefault="00AE3BDF">
      <w:pPr>
        <w:spacing w:before="40" w:after="80"/>
      </w:pPr>
      <w:r>
        <w:rPr>
          <w:i/>
          <w:iCs/>
          <w:color w:val="666666"/>
          <w:sz w:val="16"/>
          <w:szCs w:val="16"/>
        </w:rPr>
        <w:t>max. 50 woorden | Welke data is nodig? Is deze beschikbaar, bruikbaar en rechtmatig inzetbaar?</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29F96018" w14:textId="77777777">
        <w:trPr>
          <w:trHeight w:val="66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43E6D71" w14:textId="77777777" w:rsidR="00782428" w:rsidRDefault="00782428"/>
        </w:tc>
      </w:tr>
    </w:tbl>
    <w:p w14:paraId="5EE83C9A" w14:textId="77777777" w:rsidR="00782428" w:rsidRDefault="00782428">
      <w:pPr>
        <w:spacing w:before="80"/>
      </w:pPr>
    </w:p>
    <w:p w14:paraId="0E69CF84" w14:textId="77777777" w:rsidR="00782428" w:rsidRDefault="00AE3BDF">
      <w:pPr>
        <w:spacing w:before="200" w:after="80"/>
      </w:pPr>
      <w:r>
        <w:rPr>
          <w:b/>
          <w:bCs/>
          <w:color w:val="333333"/>
          <w:sz w:val="22"/>
          <w:szCs w:val="22"/>
        </w:rPr>
        <w:t>11. Technische rijpheid</w:t>
      </w:r>
    </w:p>
    <w:p w14:paraId="0C4AC031" w14:textId="77777777" w:rsidR="00782428" w:rsidRDefault="00AE3BDF">
      <w:pPr>
        <w:spacing w:before="40" w:after="80"/>
      </w:pPr>
      <w:r>
        <w:rPr>
          <w:i/>
          <w:iCs/>
          <w:color w:val="666666"/>
          <w:sz w:val="16"/>
          <w:szCs w:val="16"/>
        </w:rPr>
        <w:t>max. 50 woorden | Beschrijf de technische volwassenheid en de belangrijkste technische risico's.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0080BF55" w14:textId="77777777">
        <w:trPr>
          <w:trHeight w:val="66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ABBC4FC" w14:textId="77777777" w:rsidR="00782428" w:rsidRDefault="00782428"/>
        </w:tc>
      </w:tr>
    </w:tbl>
    <w:p w14:paraId="6638D3CD" w14:textId="77777777" w:rsidR="00782428" w:rsidRDefault="00782428">
      <w:pPr>
        <w:spacing w:before="80"/>
      </w:pPr>
    </w:p>
    <w:p w14:paraId="2D225AF5" w14:textId="77777777" w:rsidR="00782428" w:rsidRDefault="00AE3BDF">
      <w:pPr>
        <w:spacing w:before="200" w:after="80"/>
      </w:pPr>
      <w:r>
        <w:rPr>
          <w:b/>
          <w:bCs/>
          <w:color w:val="333333"/>
          <w:sz w:val="22"/>
          <w:szCs w:val="22"/>
        </w:rPr>
        <w:t>12. Planning &amp; budget</w:t>
      </w:r>
    </w:p>
    <w:p w14:paraId="1A083522" w14:textId="77777777" w:rsidR="00782428" w:rsidRDefault="00AE3BDF">
      <w:pPr>
        <w:spacing w:before="40" w:after="80"/>
      </w:pPr>
      <w:r>
        <w:rPr>
          <w:i/>
          <w:iCs/>
          <w:color w:val="666666"/>
          <w:sz w:val="16"/>
          <w:szCs w:val="16"/>
        </w:rPr>
        <w:t>max. 70 woorden | Vat planning, belangrijkste mijlpalen, gevraagd voucherbedrag en eigen bijdrage samen.</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227CCE7A" w14:textId="77777777">
        <w:trPr>
          <w:trHeight w:val="88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7EB21CF" w14:textId="77777777" w:rsidR="00782428" w:rsidRDefault="00782428"/>
        </w:tc>
      </w:tr>
    </w:tbl>
    <w:p w14:paraId="2909F4B7" w14:textId="77777777" w:rsidR="00782428" w:rsidRDefault="00AE3BDF">
      <w:r>
        <w:br w:type="page"/>
      </w:r>
    </w:p>
    <w:p w14:paraId="7DFDD483" w14:textId="77777777" w:rsidR="00782428" w:rsidRDefault="00AE3BDF">
      <w:pPr>
        <w:pBdr>
          <w:bottom w:val="single" w:sz="6" w:space="1" w:color="2E75B6"/>
        </w:pBdr>
        <w:spacing w:before="320" w:after="160"/>
      </w:pPr>
      <w:r>
        <w:rPr>
          <w:b/>
          <w:bCs/>
          <w:color w:val="1B5E8C"/>
          <w:sz w:val="28"/>
          <w:szCs w:val="28"/>
        </w:rPr>
        <w:lastRenderedPageBreak/>
        <w:t>Deel B – Verdieping per beoordelingscriterium</w:t>
      </w:r>
    </w:p>
    <w:p w14:paraId="0DCEA319" w14:textId="77777777" w:rsidR="00782428" w:rsidRDefault="00AE3BDF">
      <w:pPr>
        <w:spacing w:before="40" w:after="80"/>
      </w:pPr>
      <w:r>
        <w:rPr>
          <w:i/>
          <w:iCs/>
          <w:color w:val="666666"/>
          <w:sz w:val="16"/>
          <w:szCs w:val="16"/>
        </w:rPr>
        <w:t>Gebruik dit deel voor de verdiepende onderbouwing achter de managementsamenvatting.</w:t>
      </w:r>
    </w:p>
    <w:p w14:paraId="4B53B326" w14:textId="77777777" w:rsidR="00782428" w:rsidRDefault="00AE3BDF">
      <w:pPr>
        <w:spacing w:before="200" w:after="80"/>
      </w:pPr>
      <w:r>
        <w:rPr>
          <w:b/>
          <w:bCs/>
          <w:color w:val="333333"/>
          <w:sz w:val="22"/>
          <w:szCs w:val="22"/>
        </w:rPr>
        <w:t>B1. Strategische fit (weging 20%)</w:t>
      </w:r>
    </w:p>
    <w:p w14:paraId="650C9411" w14:textId="77777777" w:rsidR="00782428" w:rsidRDefault="00AE3BDF">
      <w:pPr>
        <w:spacing w:before="40" w:after="80"/>
      </w:pPr>
      <w:r>
        <w:rPr>
          <w:i/>
          <w:iCs/>
          <w:color w:val="666666"/>
          <w:sz w:val="16"/>
          <w:szCs w:val="16"/>
        </w:rPr>
        <w:t>max. 250 woorden | Laat zien hoe het project aansluit op de woningbouwopgave en waarom dit relevant is voor de sector. Benoem expliciet de relatie met de Nederlandse woningbouwcontext.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464C5D59" w14:textId="77777777">
        <w:trPr>
          <w:trHeight w:val="220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E993328" w14:textId="77777777" w:rsidR="00782428" w:rsidRDefault="00782428"/>
        </w:tc>
      </w:tr>
    </w:tbl>
    <w:p w14:paraId="7AA5F4AC" w14:textId="77777777" w:rsidR="00782428" w:rsidRDefault="00782428">
      <w:pPr>
        <w:spacing w:before="80"/>
      </w:pPr>
    </w:p>
    <w:p w14:paraId="4BA8666A" w14:textId="77777777" w:rsidR="00782428" w:rsidRDefault="00AE3BDF">
      <w:pPr>
        <w:spacing w:before="200" w:after="80"/>
      </w:pPr>
      <w:r>
        <w:rPr>
          <w:b/>
          <w:bCs/>
          <w:color w:val="333333"/>
          <w:sz w:val="22"/>
          <w:szCs w:val="22"/>
        </w:rPr>
        <w:t>B2. Waarde &amp; impact (weging 20%)</w:t>
      </w:r>
    </w:p>
    <w:p w14:paraId="166DDB22" w14:textId="77777777" w:rsidR="00782428" w:rsidRDefault="00AE3BDF">
      <w:pPr>
        <w:spacing w:before="40" w:after="80"/>
      </w:pPr>
      <w:r>
        <w:rPr>
          <w:i/>
          <w:iCs/>
          <w:color w:val="666666"/>
          <w:sz w:val="16"/>
          <w:szCs w:val="16"/>
        </w:rPr>
        <w:t>max. 300 woorden | Werk de KPI's, nulmeting, businesswaarde en maatschappelijke meerwaarde uit. Gebruik concrete aannames en onderbouwing.</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336FC943" w14:textId="77777777">
        <w:trPr>
          <w:trHeight w:val="264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F7C6D0A" w14:textId="77777777" w:rsidR="00782428" w:rsidRDefault="00782428"/>
        </w:tc>
      </w:tr>
    </w:tbl>
    <w:p w14:paraId="6288E4C2" w14:textId="77777777" w:rsidR="00782428" w:rsidRDefault="00782428">
      <w:pPr>
        <w:spacing w:before="80"/>
      </w:pPr>
    </w:p>
    <w:p w14:paraId="38BCC304" w14:textId="77777777" w:rsidR="00782428" w:rsidRDefault="00AE3BDF">
      <w:pPr>
        <w:spacing w:before="200" w:after="80"/>
      </w:pPr>
      <w:r>
        <w:rPr>
          <w:b/>
          <w:bCs/>
          <w:color w:val="333333"/>
          <w:sz w:val="22"/>
          <w:szCs w:val="22"/>
        </w:rPr>
        <w:t>B3. Team &amp; samenwerking (weging 15%)</w:t>
      </w:r>
    </w:p>
    <w:p w14:paraId="3C923071" w14:textId="77777777" w:rsidR="00782428" w:rsidRDefault="00AE3BDF">
      <w:pPr>
        <w:spacing w:before="40" w:after="80"/>
      </w:pPr>
      <w:r>
        <w:rPr>
          <w:i/>
          <w:iCs/>
          <w:color w:val="666666"/>
          <w:sz w:val="16"/>
          <w:szCs w:val="16"/>
        </w:rPr>
        <w:t>max. 250 woorden | Beschrijf rollen, expertise, governance, werkverdeling en – op hoofdlijnen – afspraken over samenwerking/IP.</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2D9A8C7C" w14:textId="77777777">
        <w:trPr>
          <w:trHeight w:val="220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F593D89" w14:textId="77777777" w:rsidR="00782428" w:rsidRDefault="00782428"/>
        </w:tc>
      </w:tr>
    </w:tbl>
    <w:p w14:paraId="1D0C311D" w14:textId="77777777" w:rsidR="00782428" w:rsidRDefault="00AE3BDF">
      <w:r>
        <w:br w:type="page"/>
      </w:r>
    </w:p>
    <w:p w14:paraId="77C4E49F" w14:textId="77777777" w:rsidR="00782428" w:rsidRDefault="00AE3BDF">
      <w:pPr>
        <w:pBdr>
          <w:bottom w:val="single" w:sz="6" w:space="1" w:color="2E75B6"/>
        </w:pBdr>
        <w:spacing w:before="320" w:after="160"/>
      </w:pPr>
      <w:r>
        <w:rPr>
          <w:b/>
          <w:bCs/>
          <w:color w:val="1B5E8C"/>
          <w:sz w:val="28"/>
          <w:szCs w:val="28"/>
        </w:rPr>
        <w:lastRenderedPageBreak/>
        <w:t>Deel B – Verdieping per beoordelingscriterium (vervolg)</w:t>
      </w:r>
    </w:p>
    <w:p w14:paraId="5783A5B7" w14:textId="77777777" w:rsidR="00782428" w:rsidRDefault="00AE3BDF">
      <w:pPr>
        <w:spacing w:before="40" w:after="80"/>
      </w:pPr>
      <w:r>
        <w:rPr>
          <w:i/>
          <w:iCs/>
          <w:color w:val="666666"/>
          <w:sz w:val="16"/>
          <w:szCs w:val="16"/>
        </w:rPr>
        <w:t>De vragen hieronder volgen de beoordelingslogica, maar blijven binnen de kaders van de procesbeschrijving.</w:t>
      </w:r>
    </w:p>
    <w:p w14:paraId="7079445B" w14:textId="77777777" w:rsidR="00782428" w:rsidRDefault="00AE3BDF">
      <w:pPr>
        <w:spacing w:before="200" w:after="80"/>
      </w:pPr>
      <w:r>
        <w:rPr>
          <w:b/>
          <w:bCs/>
          <w:color w:val="333333"/>
          <w:sz w:val="22"/>
          <w:szCs w:val="22"/>
        </w:rPr>
        <w:t>B4. Haalbaarheid (weging 15%)</w:t>
      </w:r>
    </w:p>
    <w:p w14:paraId="77403FF5" w14:textId="77777777" w:rsidR="00782428" w:rsidRDefault="00AE3BDF">
      <w:pPr>
        <w:spacing w:before="40" w:after="80"/>
      </w:pPr>
      <w:r>
        <w:rPr>
          <w:i/>
          <w:iCs/>
          <w:color w:val="666666"/>
          <w:sz w:val="16"/>
          <w:szCs w:val="16"/>
        </w:rPr>
        <w:t>max. 250 woorden | Onderbouw planning, bemensing, begroting, risico's en mitigerende maatregelen. Maak aannemelijk dat afronding vóór 1 november 2026 haalbaar is.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6A37E38E" w14:textId="77777777">
        <w:trPr>
          <w:trHeight w:val="220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6E27F3B" w14:textId="77777777" w:rsidR="00782428" w:rsidRDefault="00782428"/>
        </w:tc>
      </w:tr>
    </w:tbl>
    <w:p w14:paraId="7D21B8CA" w14:textId="77777777" w:rsidR="00782428" w:rsidRDefault="00782428">
      <w:pPr>
        <w:spacing w:before="80"/>
      </w:pPr>
    </w:p>
    <w:p w14:paraId="11BB2767" w14:textId="77777777" w:rsidR="00782428" w:rsidRDefault="00AE3BDF">
      <w:pPr>
        <w:spacing w:before="200" w:after="80"/>
      </w:pPr>
      <w:r>
        <w:rPr>
          <w:b/>
          <w:bCs/>
          <w:color w:val="333333"/>
          <w:sz w:val="22"/>
          <w:szCs w:val="22"/>
        </w:rPr>
        <w:t>B5. Technologie &amp; data (weging 15%)</w:t>
      </w:r>
    </w:p>
    <w:p w14:paraId="53E3645F" w14:textId="77777777" w:rsidR="00782428" w:rsidRDefault="00AE3BDF">
      <w:pPr>
        <w:spacing w:before="40" w:after="80"/>
      </w:pPr>
      <w:r>
        <w:rPr>
          <w:i/>
          <w:iCs/>
          <w:color w:val="666666"/>
          <w:sz w:val="16"/>
          <w:szCs w:val="16"/>
        </w:rPr>
        <w:t>max. 300 woorden | Beschrijf gekozen technologie, datakwaliteit, databronnen, open standaarden, privacy/security en eventuele ethische aandachtspunten.</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552DDDDF" w14:textId="77777777">
        <w:trPr>
          <w:trHeight w:val="264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58E7511" w14:textId="77777777" w:rsidR="00782428" w:rsidRDefault="00782428"/>
        </w:tc>
      </w:tr>
    </w:tbl>
    <w:p w14:paraId="5BA5A5E7" w14:textId="77777777" w:rsidR="00782428" w:rsidRDefault="00782428">
      <w:pPr>
        <w:spacing w:before="80"/>
      </w:pPr>
    </w:p>
    <w:p w14:paraId="7CDA6C5A" w14:textId="77777777" w:rsidR="00782428" w:rsidRDefault="00AE3BDF">
      <w:pPr>
        <w:spacing w:before="200" w:after="80"/>
      </w:pPr>
      <w:r>
        <w:rPr>
          <w:b/>
          <w:bCs/>
          <w:color w:val="333333"/>
          <w:sz w:val="22"/>
          <w:szCs w:val="22"/>
        </w:rPr>
        <w:t>B6. Schaalbaarheid (weging 15%)</w:t>
      </w:r>
    </w:p>
    <w:p w14:paraId="627BA5F0" w14:textId="77777777" w:rsidR="00782428" w:rsidRDefault="00AE3BDF">
      <w:pPr>
        <w:spacing w:before="40" w:after="80"/>
      </w:pPr>
      <w:r>
        <w:rPr>
          <w:i/>
          <w:iCs/>
          <w:color w:val="666666"/>
          <w:sz w:val="16"/>
          <w:szCs w:val="16"/>
        </w:rPr>
        <w:t>max. 200 woorden | Licht toe hoe de oplossing na de PoV breder toepasbaar is in andere projecten, organisaties of delen van de keten.</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7683A0DC" w14:textId="77777777">
        <w:trPr>
          <w:trHeight w:val="176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C99E219" w14:textId="77777777" w:rsidR="00782428" w:rsidRDefault="00782428"/>
        </w:tc>
      </w:tr>
    </w:tbl>
    <w:p w14:paraId="32BF1893" w14:textId="77777777" w:rsidR="00782428" w:rsidRDefault="00AE3BDF">
      <w:r>
        <w:br w:type="page"/>
      </w:r>
    </w:p>
    <w:p w14:paraId="681E9498" w14:textId="77777777" w:rsidR="00782428" w:rsidRDefault="00AE3BDF">
      <w:pPr>
        <w:pBdr>
          <w:bottom w:val="single" w:sz="6" w:space="1" w:color="2E75B6"/>
        </w:pBdr>
        <w:spacing w:before="320" w:after="160"/>
      </w:pPr>
      <w:r>
        <w:rPr>
          <w:b/>
          <w:bCs/>
          <w:color w:val="1B5E8C"/>
          <w:sz w:val="28"/>
          <w:szCs w:val="28"/>
        </w:rPr>
        <w:lastRenderedPageBreak/>
        <w:t>Deel C – Begroting, compliance en bijlagen</w:t>
      </w:r>
    </w:p>
    <w:p w14:paraId="78377936" w14:textId="77777777" w:rsidR="00782428" w:rsidRDefault="00AE3BDF">
      <w:pPr>
        <w:spacing w:before="40" w:after="80"/>
      </w:pPr>
      <w:r>
        <w:rPr>
          <w:i/>
          <w:iCs/>
          <w:color w:val="666666"/>
          <w:sz w:val="16"/>
          <w:szCs w:val="16"/>
        </w:rPr>
        <w:t>Praktische invulling van formele vereisten uit de procesbeschrijving.</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53"/>
        <w:gridCol w:w="4773"/>
      </w:tblGrid>
      <w:tr w:rsidR="00782428" w14:paraId="6CC6134F" w14:textId="77777777">
        <w:tc>
          <w:tcPr>
            <w:tcW w:w="485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0331FF56" w14:textId="77777777" w:rsidR="00782428" w:rsidRDefault="00AE3BDF">
            <w:pPr>
              <w:spacing w:before="80" w:after="40"/>
            </w:pPr>
            <w:r>
              <w:rPr>
                <w:b/>
                <w:bCs/>
                <w:sz w:val="18"/>
                <w:szCs w:val="18"/>
              </w:rPr>
              <w:t>Totale projectkosten (€ excl. btw)</w:t>
            </w:r>
          </w:p>
        </w:tc>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01D3D51" w14:textId="77777777" w:rsidR="00782428" w:rsidRDefault="00AE3BDF">
            <w:pPr>
              <w:spacing w:before="80" w:after="40"/>
            </w:pPr>
            <w:r>
              <w:rPr>
                <w:b/>
                <w:bCs/>
                <w:sz w:val="18"/>
                <w:szCs w:val="18"/>
              </w:rPr>
              <w:t>Aangevraagde subsidie / voucher (€)</w:t>
            </w:r>
          </w:p>
        </w:tc>
      </w:tr>
      <w:tr w:rsidR="00782428" w14:paraId="7A02D40F" w14:textId="77777777">
        <w:trPr>
          <w:trHeight w:val="480"/>
        </w:trPr>
        <w:tc>
          <w:tcPr>
            <w:tcW w:w="485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DFA81A" w14:textId="77777777" w:rsidR="00782428" w:rsidRDefault="00782428"/>
        </w:tc>
        <w:tc>
          <w:tcPr>
            <w:tcW w:w="477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0409E39" w14:textId="77777777" w:rsidR="00782428" w:rsidRDefault="00782428"/>
        </w:tc>
      </w:tr>
    </w:tbl>
    <w:p w14:paraId="598E3E41" w14:textId="77777777" w:rsidR="00782428" w:rsidRDefault="00782428">
      <w:pPr>
        <w:spacing w:before="8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53"/>
        <w:gridCol w:w="4773"/>
      </w:tblGrid>
      <w:tr w:rsidR="00782428" w14:paraId="5243E127" w14:textId="77777777">
        <w:tc>
          <w:tcPr>
            <w:tcW w:w="485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40F738BA" w14:textId="77777777" w:rsidR="00782428" w:rsidRDefault="00AE3BDF">
            <w:pPr>
              <w:spacing w:before="80" w:after="40"/>
            </w:pPr>
            <w:r>
              <w:rPr>
                <w:b/>
                <w:bCs/>
                <w:sz w:val="18"/>
                <w:szCs w:val="18"/>
              </w:rPr>
              <w:t>Eigen bijdrage cash (€)</w:t>
            </w:r>
          </w:p>
        </w:tc>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7480DBC" w14:textId="77777777" w:rsidR="00782428" w:rsidRDefault="00AE3BDF">
            <w:pPr>
              <w:spacing w:before="80" w:after="40"/>
            </w:pPr>
            <w:r>
              <w:rPr>
                <w:b/>
                <w:bCs/>
                <w:sz w:val="18"/>
                <w:szCs w:val="18"/>
              </w:rPr>
              <w:t>Eigen bijdrage in-kind (€)</w:t>
            </w:r>
          </w:p>
        </w:tc>
      </w:tr>
      <w:tr w:rsidR="00782428" w14:paraId="66028B56" w14:textId="77777777">
        <w:trPr>
          <w:trHeight w:val="480"/>
        </w:trPr>
        <w:tc>
          <w:tcPr>
            <w:tcW w:w="485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12178AD" w14:textId="77777777" w:rsidR="00782428" w:rsidRDefault="00782428"/>
        </w:tc>
        <w:tc>
          <w:tcPr>
            <w:tcW w:w="477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C1F40B7" w14:textId="77777777" w:rsidR="00782428" w:rsidRDefault="00782428"/>
        </w:tc>
      </w:tr>
    </w:tbl>
    <w:p w14:paraId="0AA860CD" w14:textId="77777777" w:rsidR="00782428" w:rsidRDefault="00782428">
      <w:pPr>
        <w:spacing w:before="8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53"/>
        <w:gridCol w:w="4773"/>
      </w:tblGrid>
      <w:tr w:rsidR="00782428" w14:paraId="4BC75371" w14:textId="77777777">
        <w:tc>
          <w:tcPr>
            <w:tcW w:w="485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789643EE" w14:textId="77777777" w:rsidR="00782428" w:rsidRDefault="00AE3BDF">
            <w:pPr>
              <w:spacing w:before="80" w:after="40"/>
            </w:pPr>
            <w:r>
              <w:rPr>
                <w:b/>
                <w:bCs/>
                <w:sz w:val="18"/>
                <w:szCs w:val="18"/>
              </w:rPr>
              <w:t>Geplande startdatum</w:t>
            </w:r>
          </w:p>
        </w:tc>
        <w:tc>
          <w:tcPr>
            <w:tcW w:w="47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7B8E8CA" w14:textId="77777777" w:rsidR="00782428" w:rsidRDefault="00AE3BDF">
            <w:pPr>
              <w:spacing w:before="80" w:after="40"/>
            </w:pPr>
            <w:r>
              <w:rPr>
                <w:b/>
                <w:bCs/>
                <w:sz w:val="18"/>
                <w:szCs w:val="18"/>
              </w:rPr>
              <w:t>Geplande einddatum (uiterlijk 31 dec 2026)</w:t>
            </w:r>
          </w:p>
        </w:tc>
      </w:tr>
      <w:tr w:rsidR="00782428" w14:paraId="72FF122E" w14:textId="77777777">
        <w:trPr>
          <w:trHeight w:val="480"/>
        </w:trPr>
        <w:tc>
          <w:tcPr>
            <w:tcW w:w="485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8D8E986" w14:textId="77777777" w:rsidR="00782428" w:rsidRDefault="00782428"/>
        </w:tc>
        <w:tc>
          <w:tcPr>
            <w:tcW w:w="477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4837A7D" w14:textId="77777777" w:rsidR="00782428" w:rsidRDefault="00782428"/>
        </w:tc>
      </w:tr>
    </w:tbl>
    <w:p w14:paraId="3E6969D2" w14:textId="77777777" w:rsidR="00782428" w:rsidRDefault="00782428">
      <w:pPr>
        <w:spacing w:before="80"/>
      </w:pPr>
    </w:p>
    <w:p w14:paraId="6D0D618C" w14:textId="77777777" w:rsidR="00782428" w:rsidRDefault="00782428">
      <w:pPr>
        <w:spacing w:before="160"/>
      </w:pPr>
    </w:p>
    <w:p w14:paraId="356423E8" w14:textId="77777777" w:rsidR="00782428" w:rsidRDefault="00AE3BDF">
      <w:pPr>
        <w:spacing w:before="200" w:after="80"/>
      </w:pPr>
      <w:r>
        <w:rPr>
          <w:b/>
          <w:bCs/>
          <w:color w:val="333333"/>
          <w:sz w:val="22"/>
          <w:szCs w:val="22"/>
        </w:rPr>
        <w:t>Toelichting op formele vereisten</w:t>
      </w:r>
    </w:p>
    <w:p w14:paraId="5DC2526C" w14:textId="77777777" w:rsidR="00782428" w:rsidRDefault="00AE3BDF">
      <w:pPr>
        <w:spacing w:before="200" w:after="80"/>
      </w:pPr>
      <w:r>
        <w:rPr>
          <w:b/>
          <w:bCs/>
          <w:color w:val="333333"/>
          <w:sz w:val="22"/>
          <w:szCs w:val="22"/>
        </w:rPr>
        <w:t>C1. Open standaarden - K6</w:t>
      </w:r>
    </w:p>
    <w:p w14:paraId="02E0DC98" w14:textId="77777777" w:rsidR="00782428" w:rsidRDefault="00AE3BDF">
      <w:pPr>
        <w:spacing w:before="40" w:after="80"/>
      </w:pPr>
      <w:r>
        <w:rPr>
          <w:i/>
          <w:iCs/>
          <w:color w:val="666666"/>
          <w:sz w:val="16"/>
          <w:szCs w:val="16"/>
        </w:rPr>
        <w:t>max. 120 woorden | Welke open standaarden worden toegepast en hoe voorkomt dit vendor lock-in?</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234AD5E9" w14:textId="77777777">
        <w:trPr>
          <w:trHeight w:val="110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77B6127" w14:textId="77777777" w:rsidR="00782428" w:rsidRDefault="00782428"/>
        </w:tc>
      </w:tr>
    </w:tbl>
    <w:p w14:paraId="08FD13B8" w14:textId="77777777" w:rsidR="00782428" w:rsidRDefault="00782428">
      <w:pPr>
        <w:spacing w:before="80"/>
      </w:pPr>
    </w:p>
    <w:p w14:paraId="6FEA3A64" w14:textId="77777777" w:rsidR="00782428" w:rsidRDefault="00AE3BDF">
      <w:pPr>
        <w:spacing w:before="200" w:after="80"/>
      </w:pPr>
      <w:r>
        <w:rPr>
          <w:b/>
          <w:bCs/>
          <w:color w:val="333333"/>
          <w:sz w:val="22"/>
          <w:szCs w:val="22"/>
        </w:rPr>
        <w:t>C2. Privacy, security en rechtmatig datagebruik - K7</w:t>
      </w:r>
    </w:p>
    <w:p w14:paraId="07CF0DE6" w14:textId="77777777" w:rsidR="00782428" w:rsidRDefault="00AE3BDF">
      <w:pPr>
        <w:spacing w:before="40" w:after="80"/>
      </w:pPr>
      <w:r>
        <w:rPr>
          <w:i/>
          <w:iCs/>
          <w:color w:val="666666"/>
          <w:sz w:val="16"/>
          <w:szCs w:val="16"/>
        </w:rPr>
        <w:t>max. 140 woorden | Licht toe hoe AVG/privacy en security zijn geborgd en op welke grondslag data wordt gebruikt.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2B472964" w14:textId="77777777">
        <w:trPr>
          <w:trHeight w:val="132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D54DA4B" w14:textId="77777777" w:rsidR="00782428" w:rsidRDefault="00782428"/>
        </w:tc>
      </w:tr>
    </w:tbl>
    <w:p w14:paraId="640BB95E" w14:textId="77777777" w:rsidR="00782428" w:rsidRDefault="00782428">
      <w:pPr>
        <w:spacing w:before="80"/>
      </w:pPr>
    </w:p>
    <w:p w14:paraId="30D33566" w14:textId="77777777" w:rsidR="00782428" w:rsidRDefault="00AE3BDF">
      <w:pPr>
        <w:spacing w:before="200" w:after="80"/>
      </w:pPr>
      <w:r>
        <w:rPr>
          <w:b/>
          <w:bCs/>
          <w:color w:val="333333"/>
          <w:sz w:val="22"/>
          <w:szCs w:val="22"/>
        </w:rPr>
        <w:t>C3. De-minimis en staatssteun</w:t>
      </w:r>
    </w:p>
    <w:p w14:paraId="31B45343" w14:textId="77777777" w:rsidR="00782428" w:rsidRDefault="00AE3BDF">
      <w:pPr>
        <w:spacing w:before="40" w:after="80"/>
      </w:pPr>
      <w:r>
        <w:rPr>
          <w:i/>
          <w:iCs/>
          <w:color w:val="666666"/>
          <w:sz w:val="16"/>
          <w:szCs w:val="16"/>
        </w:rPr>
        <w:t>max. 80 woorden | Bevestig de de-minimispositie en verwijs naar de bijgevoegde verklaring.</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6A0238F2" w14:textId="77777777">
        <w:trPr>
          <w:trHeight w:val="88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DEAF692" w14:textId="77777777" w:rsidR="00782428" w:rsidRDefault="00782428"/>
        </w:tc>
      </w:tr>
    </w:tbl>
    <w:p w14:paraId="724F8A21" w14:textId="77777777" w:rsidR="00782428" w:rsidRDefault="00782428">
      <w:pPr>
        <w:spacing w:before="80"/>
      </w:pPr>
    </w:p>
    <w:p w14:paraId="70731B9B" w14:textId="77777777" w:rsidR="00782428" w:rsidRDefault="00AE3BDF">
      <w:pPr>
        <w:spacing w:before="200" w:after="80"/>
      </w:pPr>
      <w:r>
        <w:rPr>
          <w:b/>
          <w:bCs/>
          <w:color w:val="333333"/>
          <w:sz w:val="22"/>
          <w:szCs w:val="22"/>
        </w:rPr>
        <w:t>C4. Kennisdeling en publieke samenvatting</w:t>
      </w:r>
    </w:p>
    <w:p w14:paraId="0AF700D3" w14:textId="77777777" w:rsidR="00782428" w:rsidRDefault="00AE3BDF">
      <w:pPr>
        <w:spacing w:before="40" w:after="80"/>
      </w:pPr>
      <w:r>
        <w:rPr>
          <w:i/>
          <w:iCs/>
          <w:color w:val="666666"/>
          <w:sz w:val="16"/>
          <w:szCs w:val="16"/>
        </w:rPr>
        <w:t>max. 90 woorden | Beschrijf hoe het consortium/organisatie bereid is lessons learned, een publieksvriendelijke samenvatting en een demo op te leveren.</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000" w:firstRow="0" w:lastRow="0" w:firstColumn="0" w:lastColumn="0" w:noHBand="0" w:noVBand="0"/>
      </w:tblPr>
      <w:tblGrid>
        <w:gridCol w:w="9626"/>
      </w:tblGrid>
      <w:tr w:rsidR="00782428" w14:paraId="03A8A049" w14:textId="77777777">
        <w:trPr>
          <w:trHeight w:val="88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0E74757" w14:textId="77777777" w:rsidR="00782428" w:rsidRDefault="00782428"/>
        </w:tc>
      </w:tr>
    </w:tbl>
    <w:p w14:paraId="7719D587" w14:textId="77777777" w:rsidR="00782428" w:rsidRDefault="00AE3BDF">
      <w:r>
        <w:br w:type="page"/>
      </w:r>
    </w:p>
    <w:p w14:paraId="3521810C" w14:textId="77777777" w:rsidR="00782428" w:rsidRDefault="00AE3BDF">
      <w:pPr>
        <w:pBdr>
          <w:bottom w:val="single" w:sz="6" w:space="1" w:color="2E75B6"/>
        </w:pBdr>
        <w:spacing w:before="320" w:after="160"/>
      </w:pPr>
      <w:r>
        <w:rPr>
          <w:b/>
          <w:bCs/>
          <w:color w:val="1B5E8C"/>
          <w:sz w:val="28"/>
          <w:szCs w:val="28"/>
        </w:rPr>
        <w:lastRenderedPageBreak/>
        <w:t>Deel D – Verklaringen en ondertekening</w:t>
      </w:r>
    </w:p>
    <w:p w14:paraId="61607D81" w14:textId="77777777" w:rsidR="00782428" w:rsidRDefault="00AE3BDF">
      <w:pPr>
        <w:spacing w:before="40" w:after="80"/>
      </w:pPr>
      <w:r>
        <w:rPr>
          <w:i/>
          <w:iCs/>
          <w:color w:val="666666"/>
          <w:sz w:val="16"/>
          <w:szCs w:val="16"/>
        </w:rPr>
        <w:t>Gebruik dit deel als afronding; voeg waar nodig formele bijlagen toe.</w:t>
      </w:r>
    </w:p>
    <w:p w14:paraId="4DBB9707" w14:textId="77777777" w:rsidR="00782428" w:rsidRDefault="00AE3BDF">
      <w:pPr>
        <w:spacing w:before="200" w:after="80"/>
      </w:pPr>
      <w:r>
        <w:rPr>
          <w:b/>
          <w:bCs/>
          <w:color w:val="333333"/>
          <w:sz w:val="22"/>
          <w:szCs w:val="22"/>
        </w:rPr>
        <w:t>Verklaring aanvrager / penvoerder</w:t>
      </w:r>
    </w:p>
    <w:p w14:paraId="309DC73A" w14:textId="77777777" w:rsidR="00782428" w:rsidRDefault="00AE3BDF">
      <w:pPr>
        <w:spacing w:before="40" w:after="80"/>
      </w:pPr>
      <w:r>
        <w:rPr>
          <w:i/>
          <w:iCs/>
          <w:color w:val="666666"/>
          <w:sz w:val="16"/>
          <w:szCs w:val="16"/>
        </w:rPr>
        <w:t>max. 180 woorden | Bevestig dat de informatie juist en volledig is en dat de procesbeschrijving als leidraad is gevolgd.</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26"/>
      </w:tblGrid>
      <w:tr w:rsidR="00782428" w14:paraId="4509004A" w14:textId="77777777">
        <w:trPr>
          <w:trHeight w:val="22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FF0D430" w14:textId="77777777" w:rsidR="00782428" w:rsidRDefault="00AE3BDF">
            <w:r>
              <w:rPr>
                <w:color w:val="666666"/>
                <w:sz w:val="17"/>
                <w:szCs w:val="17"/>
              </w:rPr>
              <w:t>Namens het consortium verklaart ondergetekende dat deze aanvraag naar waarheid is ingevuld, dat de gevraagde bijlagen zijn toegevoegd en dat het projectvoorstel is opgesteld binnen de kaders van de procesbeschrijving Voucherregeling AI voor Woningbouw 2026.</w:t>
            </w:r>
          </w:p>
        </w:tc>
      </w:tr>
    </w:tbl>
    <w:p w14:paraId="055D0255" w14:textId="77777777" w:rsidR="00782428" w:rsidRDefault="00782428">
      <w:pPr>
        <w:spacing w:before="8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26"/>
      </w:tblGrid>
      <w:tr w:rsidR="00782428" w14:paraId="1B305770" w14:textId="77777777">
        <w:trPr>
          <w:trHeight w:val="120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C2F3C7C" w14:textId="77777777" w:rsidR="00782428" w:rsidRDefault="00782428"/>
        </w:tc>
      </w:tr>
    </w:tbl>
    <w:p w14:paraId="289716DE" w14:textId="77777777" w:rsidR="00782428" w:rsidRDefault="00782428">
      <w:pPr>
        <w:spacing w:before="160"/>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8"/>
        <w:gridCol w:w="3209"/>
        <w:gridCol w:w="3209"/>
      </w:tblGrid>
      <w:tr w:rsidR="00782428" w14:paraId="5DBCC082" w14:textId="77777777">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4754F872" w14:textId="77777777" w:rsidR="00782428" w:rsidRDefault="00AE3BDF">
            <w:pPr>
              <w:spacing w:before="80" w:after="40"/>
            </w:pPr>
            <w:r>
              <w:rPr>
                <w:b/>
                <w:bCs/>
                <w:sz w:val="18"/>
                <w:szCs w:val="18"/>
              </w:rPr>
              <w:t>Naam ondertekenaar</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21CC174A" w14:textId="77777777" w:rsidR="00782428" w:rsidRDefault="00AE3BDF">
            <w:pPr>
              <w:spacing w:before="80" w:after="40"/>
            </w:pPr>
            <w:r>
              <w:rPr>
                <w:b/>
                <w:bCs/>
                <w:sz w:val="18"/>
                <w:szCs w:val="18"/>
              </w:rPr>
              <w:t>Functie</w:t>
            </w:r>
          </w:p>
        </w:tc>
        <w:tc>
          <w:tcPr>
            <w:tcW w:w="3208"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2DA63E9C" w14:textId="77777777" w:rsidR="00782428" w:rsidRDefault="00AE3BDF">
            <w:pPr>
              <w:spacing w:before="80" w:after="40"/>
            </w:pPr>
            <w:r>
              <w:rPr>
                <w:b/>
                <w:bCs/>
                <w:sz w:val="18"/>
                <w:szCs w:val="18"/>
              </w:rPr>
              <w:t>Datum</w:t>
            </w:r>
          </w:p>
        </w:tc>
      </w:tr>
      <w:tr w:rsidR="00782428" w14:paraId="32C22EA6" w14:textId="77777777">
        <w:trPr>
          <w:trHeight w:val="480"/>
        </w:trPr>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D323343"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9E56ABA" w14:textId="77777777" w:rsidR="00782428" w:rsidRDefault="00782428"/>
        </w:tc>
        <w:tc>
          <w:tcPr>
            <w:tcW w:w="3208"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13C5628" w14:textId="77777777" w:rsidR="00782428" w:rsidRDefault="00782428"/>
        </w:tc>
      </w:tr>
    </w:tbl>
    <w:p w14:paraId="5E84625B" w14:textId="77777777" w:rsidR="00782428" w:rsidRDefault="00782428">
      <w:pPr>
        <w:spacing w:before="80"/>
      </w:pPr>
    </w:p>
    <w:p w14:paraId="17BE24E9" w14:textId="77777777" w:rsidR="00782428" w:rsidRDefault="00782428">
      <w:pPr>
        <w:spacing w:before="120"/>
      </w:pPr>
    </w:p>
    <w:p w14:paraId="749ACF0A" w14:textId="77777777" w:rsidR="00782428" w:rsidRDefault="00AE3BDF">
      <w:pPr>
        <w:spacing w:before="120" w:after="40"/>
      </w:pPr>
      <w:r>
        <w:rPr>
          <w:b/>
          <w:bCs/>
          <w:sz w:val="18"/>
          <w:szCs w:val="18"/>
        </w:rPr>
        <w:t>Handtekening (digitaal of bij print)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26"/>
      </w:tblGrid>
      <w:tr w:rsidR="00782428" w14:paraId="5F17F402" w14:textId="77777777">
        <w:trPr>
          <w:trHeight w:val="800"/>
        </w:trPr>
        <w:tc>
          <w:tcPr>
            <w:tcW w:w="96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205AF03" w14:textId="77777777" w:rsidR="00782428" w:rsidRDefault="00782428"/>
        </w:tc>
      </w:tr>
    </w:tbl>
    <w:p w14:paraId="34F8DC8D" w14:textId="77777777" w:rsidR="00782428" w:rsidRDefault="00782428">
      <w:pPr>
        <w:spacing w:before="200"/>
      </w:pPr>
    </w:p>
    <w:p w14:paraId="4A31CF4F" w14:textId="77777777" w:rsidR="00782428" w:rsidRDefault="00AE3BDF">
      <w:pPr>
        <w:pBdr>
          <w:top w:val="single" w:sz="2" w:space="1" w:color="CCCCCC"/>
        </w:pBdr>
        <w:spacing w:before="80"/>
        <w:jc w:val="center"/>
      </w:pPr>
      <w:r>
        <w:rPr>
          <w:color w:val="888888"/>
          <w:sz w:val="16"/>
          <w:szCs w:val="16"/>
        </w:rPr>
        <w:t>Voucher programma - AI voor woningbouw - TKI Bouw en Techniek</w:t>
      </w:r>
    </w:p>
    <w:sectPr w:rsidR="0078242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C4129"/>
    <w:multiLevelType w:val="hybridMultilevel"/>
    <w:tmpl w:val="03A40E28"/>
    <w:lvl w:ilvl="0" w:tplc="930CD042">
      <w:start w:val="1"/>
      <w:numFmt w:val="bullet"/>
      <w:lvlText w:val="●"/>
      <w:lvlJc w:val="left"/>
      <w:pPr>
        <w:ind w:left="720" w:hanging="360"/>
      </w:pPr>
    </w:lvl>
    <w:lvl w:ilvl="1" w:tplc="27DC817C">
      <w:start w:val="1"/>
      <w:numFmt w:val="bullet"/>
      <w:lvlText w:val="○"/>
      <w:lvlJc w:val="left"/>
      <w:pPr>
        <w:ind w:left="1440" w:hanging="360"/>
      </w:pPr>
    </w:lvl>
    <w:lvl w:ilvl="2" w:tplc="F8EC3AFC">
      <w:start w:val="1"/>
      <w:numFmt w:val="bullet"/>
      <w:lvlText w:val="■"/>
      <w:lvlJc w:val="left"/>
      <w:pPr>
        <w:ind w:left="2160" w:hanging="360"/>
      </w:pPr>
    </w:lvl>
    <w:lvl w:ilvl="3" w:tplc="54AE31A8">
      <w:start w:val="1"/>
      <w:numFmt w:val="bullet"/>
      <w:lvlText w:val="●"/>
      <w:lvlJc w:val="left"/>
      <w:pPr>
        <w:ind w:left="2880" w:hanging="360"/>
      </w:pPr>
    </w:lvl>
    <w:lvl w:ilvl="4" w:tplc="7CF2D88E">
      <w:start w:val="1"/>
      <w:numFmt w:val="bullet"/>
      <w:lvlText w:val="○"/>
      <w:lvlJc w:val="left"/>
      <w:pPr>
        <w:ind w:left="3600" w:hanging="360"/>
      </w:pPr>
    </w:lvl>
    <w:lvl w:ilvl="5" w:tplc="7D7A3768">
      <w:start w:val="1"/>
      <w:numFmt w:val="bullet"/>
      <w:lvlText w:val="■"/>
      <w:lvlJc w:val="left"/>
      <w:pPr>
        <w:ind w:left="4320" w:hanging="360"/>
      </w:pPr>
    </w:lvl>
    <w:lvl w:ilvl="6" w:tplc="169CAE08">
      <w:start w:val="1"/>
      <w:numFmt w:val="bullet"/>
      <w:lvlText w:val="●"/>
      <w:lvlJc w:val="left"/>
      <w:pPr>
        <w:ind w:left="5040" w:hanging="360"/>
      </w:pPr>
    </w:lvl>
    <w:lvl w:ilvl="7" w:tplc="F642EBB2">
      <w:start w:val="1"/>
      <w:numFmt w:val="bullet"/>
      <w:lvlText w:val="●"/>
      <w:lvlJc w:val="left"/>
      <w:pPr>
        <w:ind w:left="5760" w:hanging="360"/>
      </w:pPr>
    </w:lvl>
    <w:lvl w:ilvl="8" w:tplc="C5CE106E">
      <w:start w:val="1"/>
      <w:numFmt w:val="bullet"/>
      <w:lvlText w:val="●"/>
      <w:lvlJc w:val="left"/>
      <w:pPr>
        <w:ind w:left="6480" w:hanging="360"/>
      </w:pPr>
    </w:lvl>
  </w:abstractNum>
  <w:num w:numId="1" w16cid:durableId="2068529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28"/>
    <w:rsid w:val="003262BE"/>
    <w:rsid w:val="003E337E"/>
    <w:rsid w:val="00782428"/>
    <w:rsid w:val="00A47C53"/>
    <w:rsid w:val="00AE3BDF"/>
    <w:rsid w:val="00FD2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DEB2C9"/>
  <w15:docId w15:val="{B66C82A8-CC14-4097-BD2D-C6DEE90C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Zwaar1">
    <w:name w:val="Zwaar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contact@jannemiekevandieren.nl</cp:lastModifiedBy>
  <cp:revision>2</cp:revision>
  <dcterms:created xsi:type="dcterms:W3CDTF">2026-05-13T11:06:00Z</dcterms:created>
  <dcterms:modified xsi:type="dcterms:W3CDTF">2026-05-13T11:06:00Z</dcterms:modified>
</cp:coreProperties>
</file>